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185" w:rsidRDefault="00EF670E" w:rsidP="00017EF1">
      <w:pPr>
        <w:spacing w:after="0"/>
        <w:rPr>
          <w:rFonts w:ascii="Arial" w:hAnsi="Arial" w:cs="Arial"/>
          <w:b/>
          <w:sz w:val="24"/>
          <w:szCs w:val="24"/>
        </w:rPr>
      </w:pPr>
      <w:r w:rsidRPr="00EF670E">
        <w:rPr>
          <w:rFonts w:ascii="Arial" w:hAnsi="Arial" w:cs="Arial"/>
          <w:b/>
          <w:noProof/>
          <w:sz w:val="24"/>
          <w:szCs w:val="24"/>
          <w:lang w:eastAsia="en-AU"/>
        </w:rPr>
        <w:drawing>
          <wp:inline distT="0" distB="0" distL="0" distR="0" wp14:anchorId="4DFB116B" wp14:editId="33D81FD2">
            <wp:extent cx="9048750" cy="922655"/>
            <wp:effectExtent l="0" t="0" r="0" b="0"/>
            <wp:docPr id="8" name="Picture 7" descr="TRB header - letterhead - 05Oct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TRB header - letterhead - 05Oct09.JPG"/>
                    <pic:cNvPicPr>
                      <a:picLocks noChangeAspect="1"/>
                    </pic:cNvPicPr>
                  </pic:nvPicPr>
                  <pic:blipFill>
                    <a:blip r:embed="rId8" cstate="print"/>
                    <a:stretch>
                      <a:fillRect/>
                    </a:stretch>
                  </pic:blipFill>
                  <pic:spPr>
                    <a:xfrm>
                      <a:off x="0" y="0"/>
                      <a:ext cx="9048750" cy="922655"/>
                    </a:xfrm>
                    <a:prstGeom prst="rect">
                      <a:avLst/>
                    </a:prstGeom>
                  </pic:spPr>
                </pic:pic>
              </a:graphicData>
            </a:graphic>
          </wp:inline>
        </w:drawing>
      </w:r>
    </w:p>
    <w:p w:rsidR="00CB4390" w:rsidRPr="007E1F11" w:rsidRDefault="00CB4390" w:rsidP="00CB4390">
      <w:pPr>
        <w:spacing w:after="0"/>
        <w:jc w:val="center"/>
        <w:rPr>
          <w:rFonts w:ascii="Arial" w:hAnsi="Arial" w:cs="Arial"/>
          <w:b/>
          <w:sz w:val="40"/>
          <w:szCs w:val="40"/>
        </w:rPr>
      </w:pPr>
      <w:r>
        <w:rPr>
          <w:rFonts w:ascii="Arial" w:hAnsi="Arial" w:cs="Arial"/>
          <w:b/>
          <w:sz w:val="40"/>
          <w:szCs w:val="40"/>
        </w:rPr>
        <w:t>Template – Participation in Collegial Activities – Evidence Component 2</w:t>
      </w:r>
    </w:p>
    <w:p w:rsidR="00EF670E" w:rsidRDefault="00EF670E" w:rsidP="00EF670E">
      <w:pPr>
        <w:spacing w:after="0"/>
        <w:jc w:val="center"/>
        <w:rPr>
          <w:rFonts w:ascii="Arial" w:hAnsi="Arial" w:cs="Arial"/>
          <w:b/>
          <w:sz w:val="24"/>
          <w:szCs w:val="24"/>
        </w:rPr>
      </w:pPr>
    </w:p>
    <w:p w:rsidR="00EF670E" w:rsidRPr="00106695" w:rsidRDefault="00EF670E" w:rsidP="00EF670E">
      <w:pPr>
        <w:spacing w:after="0"/>
        <w:rPr>
          <w:rFonts w:ascii="Arial" w:hAnsi="Arial" w:cs="Arial"/>
          <w:b/>
          <w:sz w:val="24"/>
          <w:szCs w:val="24"/>
        </w:rPr>
      </w:pPr>
      <w:r>
        <w:rPr>
          <w:rFonts w:ascii="Arial" w:hAnsi="Arial" w:cs="Arial"/>
          <w:b/>
          <w:sz w:val="24"/>
          <w:szCs w:val="24"/>
        </w:rPr>
        <w:t>DOMAIN:</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sidRPr="00EF670E">
        <w:rPr>
          <w:rFonts w:ascii="Arial" w:hAnsi="Arial" w:cs="Arial"/>
          <w:b/>
          <w:i/>
          <w:sz w:val="24"/>
          <w:szCs w:val="24"/>
        </w:rPr>
        <w:t xml:space="preserve">Evidence that Demonstrates Professional </w:t>
      </w:r>
      <w:r w:rsidR="00042E2D">
        <w:rPr>
          <w:rFonts w:ascii="Arial" w:hAnsi="Arial" w:cs="Arial"/>
          <w:b/>
          <w:i/>
          <w:sz w:val="24"/>
          <w:szCs w:val="24"/>
        </w:rPr>
        <w:t>Practice</w:t>
      </w:r>
      <w:bookmarkStart w:id="0" w:name="_GoBack"/>
      <w:bookmarkEnd w:id="0"/>
    </w:p>
    <w:p w:rsidR="00017EF1" w:rsidRPr="00106695" w:rsidRDefault="008007C6" w:rsidP="00017EF1">
      <w:pPr>
        <w:spacing w:after="0"/>
        <w:rPr>
          <w:rFonts w:ascii="Arial" w:hAnsi="Arial" w:cs="Arial"/>
          <w:b/>
          <w:sz w:val="24"/>
          <w:szCs w:val="24"/>
        </w:rPr>
      </w:pPr>
      <w:r>
        <w:rPr>
          <w:rFonts w:ascii="Arial" w:hAnsi="Arial" w:cs="Arial"/>
          <w:b/>
          <w:sz w:val="24"/>
          <w:szCs w:val="24"/>
        </w:rPr>
        <w:t>EVIDENCE COMPONENT 2</w:t>
      </w:r>
      <w:r w:rsidR="00017EF1" w:rsidRPr="00106695">
        <w:rPr>
          <w:rFonts w:ascii="Arial" w:hAnsi="Arial" w:cs="Arial"/>
          <w:b/>
          <w:sz w:val="24"/>
          <w:szCs w:val="24"/>
        </w:rPr>
        <w:t xml:space="preserve">: </w:t>
      </w:r>
      <w:r w:rsidR="00EF670E">
        <w:rPr>
          <w:rFonts w:ascii="Arial" w:hAnsi="Arial" w:cs="Arial"/>
          <w:b/>
          <w:sz w:val="24"/>
          <w:szCs w:val="24"/>
        </w:rPr>
        <w:tab/>
      </w:r>
      <w:r>
        <w:rPr>
          <w:rFonts w:ascii="Arial" w:hAnsi="Arial" w:cs="Arial"/>
          <w:b/>
          <w:i/>
          <w:sz w:val="24"/>
          <w:szCs w:val="24"/>
        </w:rPr>
        <w:t>Examples of Participation in Collegial Activities</w:t>
      </w:r>
    </w:p>
    <w:p w:rsidR="00EF670E" w:rsidRDefault="00017EF1" w:rsidP="008007C6">
      <w:pPr>
        <w:spacing w:after="0"/>
        <w:ind w:left="3600" w:hanging="3600"/>
        <w:rPr>
          <w:rFonts w:ascii="Arial" w:hAnsi="Arial" w:cs="Arial"/>
          <w:b/>
          <w:i/>
          <w:sz w:val="24"/>
          <w:szCs w:val="24"/>
        </w:rPr>
      </w:pPr>
      <w:r w:rsidRPr="00106695">
        <w:rPr>
          <w:rFonts w:ascii="Arial" w:hAnsi="Arial" w:cs="Arial"/>
          <w:b/>
          <w:sz w:val="24"/>
          <w:szCs w:val="24"/>
        </w:rPr>
        <w:t xml:space="preserve">OBSERVATION </w:t>
      </w:r>
      <w:r w:rsidR="00F522B2">
        <w:rPr>
          <w:rFonts w:ascii="Arial" w:hAnsi="Arial" w:cs="Arial"/>
          <w:b/>
          <w:sz w:val="24"/>
          <w:szCs w:val="24"/>
        </w:rPr>
        <w:t>2</w:t>
      </w:r>
      <w:r w:rsidRPr="00106695">
        <w:rPr>
          <w:rFonts w:ascii="Arial" w:hAnsi="Arial" w:cs="Arial"/>
          <w:b/>
          <w:sz w:val="24"/>
          <w:szCs w:val="24"/>
        </w:rPr>
        <w:t xml:space="preserve">: </w:t>
      </w:r>
      <w:r w:rsidR="008007C6">
        <w:rPr>
          <w:rFonts w:ascii="Arial" w:hAnsi="Arial" w:cs="Arial"/>
          <w:b/>
          <w:sz w:val="24"/>
          <w:szCs w:val="24"/>
        </w:rPr>
        <w:tab/>
      </w:r>
      <w:r w:rsidR="008007C6">
        <w:rPr>
          <w:rFonts w:ascii="Arial" w:hAnsi="Arial" w:cs="Arial"/>
          <w:b/>
          <w:i/>
          <w:sz w:val="24"/>
          <w:szCs w:val="24"/>
        </w:rPr>
        <w:t>A verified record of collegial engagement where the provisionally registered teacher in a collaborative planning activity</w:t>
      </w:r>
    </w:p>
    <w:p w:rsidR="00106695" w:rsidRDefault="00106695" w:rsidP="00EF670E">
      <w:pPr>
        <w:spacing w:after="0"/>
        <w:ind w:left="3600"/>
        <w:rPr>
          <w:rFonts w:ascii="Arial" w:hAnsi="Arial" w:cs="Arial"/>
          <w:i/>
          <w:color w:val="FF0000"/>
          <w:sz w:val="20"/>
          <w:szCs w:val="20"/>
        </w:rPr>
      </w:pPr>
      <w:r w:rsidRPr="00DF1740">
        <w:rPr>
          <w:rFonts w:ascii="Arial" w:hAnsi="Arial" w:cs="Arial"/>
          <w:i/>
          <w:color w:val="FF0000"/>
          <w:sz w:val="20"/>
          <w:szCs w:val="20"/>
        </w:rPr>
        <w:t xml:space="preserve">This </w:t>
      </w:r>
      <w:r w:rsidR="008007C6">
        <w:rPr>
          <w:rFonts w:ascii="Arial" w:hAnsi="Arial" w:cs="Arial"/>
          <w:i/>
          <w:color w:val="FF0000"/>
          <w:sz w:val="20"/>
          <w:szCs w:val="20"/>
        </w:rPr>
        <w:t>evidence</w:t>
      </w:r>
      <w:r w:rsidRPr="00DF1740">
        <w:rPr>
          <w:rFonts w:ascii="Arial" w:hAnsi="Arial" w:cs="Arial"/>
          <w:i/>
          <w:color w:val="FF0000"/>
          <w:sz w:val="20"/>
          <w:szCs w:val="20"/>
        </w:rPr>
        <w:t xml:space="preserve"> </w:t>
      </w:r>
      <w:r w:rsidR="006C5E53" w:rsidRPr="00DF1740">
        <w:rPr>
          <w:rFonts w:ascii="Arial" w:hAnsi="Arial" w:cs="Arial"/>
          <w:i/>
          <w:color w:val="FF0000"/>
          <w:sz w:val="20"/>
          <w:szCs w:val="20"/>
        </w:rPr>
        <w:t xml:space="preserve">is intended to address </w:t>
      </w:r>
      <w:r w:rsidR="00D84EC8">
        <w:rPr>
          <w:rFonts w:ascii="Arial" w:hAnsi="Arial" w:cs="Arial"/>
          <w:i/>
          <w:color w:val="FF0000"/>
          <w:sz w:val="20"/>
          <w:szCs w:val="20"/>
        </w:rPr>
        <w:t xml:space="preserve">the </w:t>
      </w:r>
      <w:r w:rsidR="008007C6">
        <w:rPr>
          <w:rFonts w:ascii="Arial" w:hAnsi="Arial" w:cs="Arial"/>
          <w:i/>
          <w:color w:val="FF0000"/>
          <w:sz w:val="20"/>
          <w:szCs w:val="20"/>
        </w:rPr>
        <w:t>Australian</w:t>
      </w:r>
      <w:r w:rsidR="00D84EC8">
        <w:rPr>
          <w:rFonts w:ascii="Arial" w:hAnsi="Arial" w:cs="Arial"/>
          <w:i/>
          <w:color w:val="FF0000"/>
          <w:sz w:val="20"/>
          <w:szCs w:val="20"/>
        </w:rPr>
        <w:t xml:space="preserve"> Professional </w:t>
      </w:r>
      <w:r w:rsidR="006C5E53" w:rsidRPr="00DF1740">
        <w:rPr>
          <w:rFonts w:ascii="Arial" w:hAnsi="Arial" w:cs="Arial"/>
          <w:i/>
          <w:color w:val="FF0000"/>
          <w:sz w:val="20"/>
          <w:szCs w:val="20"/>
        </w:rPr>
        <w:t>Standards</w:t>
      </w:r>
      <w:r w:rsidR="008007C6">
        <w:rPr>
          <w:rFonts w:ascii="Arial" w:hAnsi="Arial" w:cs="Arial"/>
          <w:i/>
          <w:color w:val="FF0000"/>
          <w:sz w:val="20"/>
          <w:szCs w:val="20"/>
        </w:rPr>
        <w:t xml:space="preserve"> for Teachers - 3, 4, 6, 7</w:t>
      </w:r>
    </w:p>
    <w:p w:rsidR="00CB4390" w:rsidRDefault="00CB4390" w:rsidP="00EF670E">
      <w:pPr>
        <w:spacing w:after="0"/>
        <w:ind w:left="3600"/>
        <w:rPr>
          <w:rFonts w:ascii="Arial" w:hAnsi="Arial" w:cs="Arial"/>
          <w:i/>
          <w:color w:val="FF0000"/>
          <w:sz w:val="20"/>
          <w:szCs w:val="20"/>
        </w:rPr>
      </w:pPr>
    </w:p>
    <w:p w:rsidR="00CB4390" w:rsidRDefault="00CB4390" w:rsidP="00CB4390">
      <w:pPr>
        <w:spacing w:after="0"/>
        <w:jc w:val="center"/>
        <w:rPr>
          <w:rFonts w:ascii="Arial" w:hAnsi="Arial" w:cs="Arial"/>
          <w:i/>
          <w:color w:val="FF0000"/>
          <w:sz w:val="20"/>
          <w:szCs w:val="20"/>
        </w:rPr>
      </w:pPr>
      <w:r>
        <w:rPr>
          <w:rFonts w:ascii="Arial" w:hAnsi="Arial" w:cs="Arial"/>
          <w:i/>
          <w:color w:val="FF0000"/>
          <w:sz w:val="20"/>
          <w:szCs w:val="20"/>
        </w:rPr>
        <w:t>Please note that as this is an observation of collegial engagement, it may take more than one observation to complete the feedback. It is also appropriate to have another fully registered teacher make observation of collegial engagement if the mentor is not part of the collaborative planning group.</w:t>
      </w:r>
    </w:p>
    <w:p w:rsidR="008007C6" w:rsidRDefault="008007C6" w:rsidP="008007C6">
      <w:pPr>
        <w:spacing w:after="0"/>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44"/>
        <w:gridCol w:w="4765"/>
        <w:gridCol w:w="2382"/>
        <w:gridCol w:w="2300"/>
      </w:tblGrid>
      <w:tr w:rsidR="008007C6" w:rsidRPr="00CB4390" w:rsidTr="008007C6">
        <w:tc>
          <w:tcPr>
            <w:tcW w:w="4644" w:type="dxa"/>
            <w:tcBorders>
              <w:top w:val="single" w:sz="4" w:space="0" w:color="000000"/>
              <w:left w:val="single" w:sz="4" w:space="0" w:color="000000"/>
              <w:bottom w:val="single" w:sz="4" w:space="0" w:color="000000"/>
              <w:right w:val="single" w:sz="4" w:space="0" w:color="000000"/>
            </w:tcBorders>
          </w:tcPr>
          <w:p w:rsidR="008007C6" w:rsidRPr="00CB4390" w:rsidRDefault="008007C6">
            <w:pPr>
              <w:spacing w:after="0" w:line="240" w:lineRule="auto"/>
              <w:rPr>
                <w:rFonts w:asciiTheme="minorHAnsi" w:hAnsiTheme="minorHAnsi" w:cstheme="minorHAnsi"/>
                <w:b/>
              </w:rPr>
            </w:pPr>
            <w:r w:rsidRPr="00CB4390">
              <w:rPr>
                <w:rFonts w:asciiTheme="minorHAnsi" w:hAnsiTheme="minorHAnsi" w:cstheme="minorHAnsi"/>
                <w:b/>
              </w:rPr>
              <w:t>Name of Teacher</w:t>
            </w:r>
          </w:p>
          <w:p w:rsidR="008007C6" w:rsidRPr="00CB4390" w:rsidRDefault="008007C6">
            <w:pPr>
              <w:spacing w:after="0" w:line="240" w:lineRule="auto"/>
              <w:rPr>
                <w:rFonts w:asciiTheme="minorHAnsi" w:hAnsiTheme="minorHAnsi" w:cstheme="minorHAnsi"/>
                <w:b/>
              </w:rPr>
            </w:pPr>
          </w:p>
        </w:tc>
        <w:tc>
          <w:tcPr>
            <w:tcW w:w="4765" w:type="dxa"/>
            <w:tcBorders>
              <w:top w:val="single" w:sz="4" w:space="0" w:color="000000"/>
              <w:left w:val="single" w:sz="4" w:space="0" w:color="000000"/>
              <w:bottom w:val="single" w:sz="4" w:space="0" w:color="000000"/>
              <w:right w:val="single" w:sz="4" w:space="0" w:color="000000"/>
            </w:tcBorders>
          </w:tcPr>
          <w:p w:rsidR="008007C6" w:rsidRPr="00CB4390" w:rsidRDefault="008007C6">
            <w:pPr>
              <w:spacing w:after="0" w:line="240" w:lineRule="auto"/>
              <w:rPr>
                <w:rFonts w:asciiTheme="minorHAnsi" w:hAnsiTheme="minorHAnsi" w:cstheme="minorHAnsi"/>
              </w:rPr>
            </w:pPr>
          </w:p>
        </w:tc>
        <w:tc>
          <w:tcPr>
            <w:tcW w:w="2382" w:type="dxa"/>
            <w:tcBorders>
              <w:top w:val="single" w:sz="4" w:space="0" w:color="000000"/>
              <w:left w:val="single" w:sz="4" w:space="0" w:color="000000"/>
              <w:bottom w:val="single" w:sz="4" w:space="0" w:color="000000"/>
              <w:right w:val="single" w:sz="4" w:space="0" w:color="000000"/>
            </w:tcBorders>
            <w:hideMark/>
          </w:tcPr>
          <w:p w:rsidR="008007C6" w:rsidRPr="00CB4390" w:rsidRDefault="008007C6">
            <w:pPr>
              <w:spacing w:after="0" w:line="240" w:lineRule="auto"/>
              <w:rPr>
                <w:rFonts w:asciiTheme="minorHAnsi" w:hAnsiTheme="minorHAnsi" w:cstheme="minorHAnsi"/>
                <w:b/>
              </w:rPr>
            </w:pPr>
            <w:r w:rsidRPr="00CB4390">
              <w:rPr>
                <w:rFonts w:asciiTheme="minorHAnsi" w:hAnsiTheme="minorHAnsi" w:cstheme="minorHAnsi"/>
                <w:b/>
              </w:rPr>
              <w:t>TRB Number</w:t>
            </w:r>
          </w:p>
        </w:tc>
        <w:tc>
          <w:tcPr>
            <w:tcW w:w="2300" w:type="dxa"/>
            <w:tcBorders>
              <w:top w:val="single" w:sz="4" w:space="0" w:color="000000"/>
              <w:left w:val="single" w:sz="4" w:space="0" w:color="000000"/>
              <w:bottom w:val="single" w:sz="4" w:space="0" w:color="000000"/>
              <w:right w:val="single" w:sz="4" w:space="0" w:color="000000"/>
            </w:tcBorders>
          </w:tcPr>
          <w:p w:rsidR="008007C6" w:rsidRPr="00CB4390" w:rsidRDefault="008007C6">
            <w:pPr>
              <w:spacing w:after="0" w:line="240" w:lineRule="auto"/>
              <w:rPr>
                <w:rFonts w:asciiTheme="minorHAnsi" w:hAnsiTheme="minorHAnsi" w:cstheme="minorHAnsi"/>
              </w:rPr>
            </w:pPr>
          </w:p>
        </w:tc>
      </w:tr>
      <w:tr w:rsidR="008007C6" w:rsidRPr="00CB4390" w:rsidTr="008007C6">
        <w:tc>
          <w:tcPr>
            <w:tcW w:w="4644" w:type="dxa"/>
            <w:tcBorders>
              <w:top w:val="single" w:sz="4" w:space="0" w:color="000000"/>
              <w:left w:val="single" w:sz="4" w:space="0" w:color="000000"/>
              <w:bottom w:val="single" w:sz="4" w:space="0" w:color="000000"/>
              <w:right w:val="single" w:sz="4" w:space="0" w:color="000000"/>
            </w:tcBorders>
          </w:tcPr>
          <w:p w:rsidR="008007C6" w:rsidRPr="00CB4390" w:rsidRDefault="008007C6">
            <w:pPr>
              <w:spacing w:after="0" w:line="240" w:lineRule="auto"/>
              <w:rPr>
                <w:rFonts w:asciiTheme="minorHAnsi" w:hAnsiTheme="minorHAnsi" w:cstheme="minorHAnsi"/>
                <w:b/>
              </w:rPr>
            </w:pPr>
            <w:r w:rsidRPr="00CB4390">
              <w:rPr>
                <w:rFonts w:asciiTheme="minorHAnsi" w:hAnsiTheme="minorHAnsi" w:cstheme="minorHAnsi"/>
                <w:b/>
              </w:rPr>
              <w:t>Name of observer</w:t>
            </w:r>
          </w:p>
          <w:p w:rsidR="008007C6" w:rsidRPr="00CB4390" w:rsidRDefault="008007C6">
            <w:pPr>
              <w:spacing w:after="0" w:line="240" w:lineRule="auto"/>
              <w:rPr>
                <w:rFonts w:asciiTheme="minorHAnsi" w:hAnsiTheme="minorHAnsi" w:cstheme="minorHAnsi"/>
                <w:b/>
              </w:rPr>
            </w:pPr>
          </w:p>
        </w:tc>
        <w:tc>
          <w:tcPr>
            <w:tcW w:w="4765" w:type="dxa"/>
            <w:tcBorders>
              <w:top w:val="single" w:sz="4" w:space="0" w:color="000000"/>
              <w:left w:val="single" w:sz="4" w:space="0" w:color="000000"/>
              <w:bottom w:val="single" w:sz="4" w:space="0" w:color="000000"/>
              <w:right w:val="single" w:sz="4" w:space="0" w:color="000000"/>
            </w:tcBorders>
          </w:tcPr>
          <w:p w:rsidR="008007C6" w:rsidRPr="00CB4390" w:rsidRDefault="008007C6">
            <w:pPr>
              <w:spacing w:after="0" w:line="240" w:lineRule="auto"/>
              <w:rPr>
                <w:rFonts w:asciiTheme="minorHAnsi" w:hAnsiTheme="minorHAnsi" w:cstheme="minorHAnsi"/>
              </w:rPr>
            </w:pPr>
          </w:p>
        </w:tc>
        <w:tc>
          <w:tcPr>
            <w:tcW w:w="2382" w:type="dxa"/>
            <w:tcBorders>
              <w:top w:val="single" w:sz="4" w:space="0" w:color="000000"/>
              <w:left w:val="single" w:sz="4" w:space="0" w:color="000000"/>
              <w:bottom w:val="single" w:sz="4" w:space="0" w:color="000000"/>
              <w:right w:val="single" w:sz="4" w:space="0" w:color="000000"/>
            </w:tcBorders>
            <w:hideMark/>
          </w:tcPr>
          <w:p w:rsidR="008007C6" w:rsidRPr="00CB4390" w:rsidRDefault="008007C6">
            <w:pPr>
              <w:spacing w:after="0" w:line="240" w:lineRule="auto"/>
              <w:rPr>
                <w:rFonts w:asciiTheme="minorHAnsi" w:hAnsiTheme="minorHAnsi" w:cstheme="minorHAnsi"/>
                <w:b/>
              </w:rPr>
            </w:pPr>
            <w:r w:rsidRPr="00CB4390">
              <w:rPr>
                <w:rFonts w:asciiTheme="minorHAnsi" w:hAnsiTheme="minorHAnsi" w:cstheme="minorHAnsi"/>
                <w:b/>
              </w:rPr>
              <w:t>TRB Number</w:t>
            </w:r>
          </w:p>
        </w:tc>
        <w:tc>
          <w:tcPr>
            <w:tcW w:w="2300" w:type="dxa"/>
            <w:tcBorders>
              <w:top w:val="single" w:sz="4" w:space="0" w:color="000000"/>
              <w:left w:val="single" w:sz="4" w:space="0" w:color="000000"/>
              <w:bottom w:val="single" w:sz="4" w:space="0" w:color="000000"/>
              <w:right w:val="single" w:sz="4" w:space="0" w:color="000000"/>
            </w:tcBorders>
          </w:tcPr>
          <w:p w:rsidR="008007C6" w:rsidRPr="00CB4390" w:rsidRDefault="008007C6">
            <w:pPr>
              <w:spacing w:after="0" w:line="240" w:lineRule="auto"/>
              <w:rPr>
                <w:rFonts w:asciiTheme="minorHAnsi" w:hAnsiTheme="minorHAnsi" w:cstheme="minorHAnsi"/>
              </w:rPr>
            </w:pPr>
          </w:p>
        </w:tc>
      </w:tr>
      <w:tr w:rsidR="008007C6" w:rsidRPr="00CB4390" w:rsidTr="008007C6">
        <w:tc>
          <w:tcPr>
            <w:tcW w:w="4644" w:type="dxa"/>
            <w:tcBorders>
              <w:top w:val="single" w:sz="4" w:space="0" w:color="000000"/>
              <w:left w:val="single" w:sz="4" w:space="0" w:color="000000"/>
              <w:bottom w:val="single" w:sz="4" w:space="0" w:color="000000"/>
              <w:right w:val="single" w:sz="4" w:space="0" w:color="000000"/>
            </w:tcBorders>
            <w:hideMark/>
          </w:tcPr>
          <w:p w:rsidR="008007C6" w:rsidRPr="00CB4390" w:rsidRDefault="008007C6">
            <w:pPr>
              <w:spacing w:after="0" w:line="240" w:lineRule="auto"/>
              <w:rPr>
                <w:rFonts w:asciiTheme="minorHAnsi" w:hAnsiTheme="minorHAnsi" w:cstheme="minorHAnsi"/>
                <w:b/>
              </w:rPr>
            </w:pPr>
            <w:r w:rsidRPr="00CB4390">
              <w:rPr>
                <w:rFonts w:asciiTheme="minorHAnsi" w:hAnsiTheme="minorHAnsi" w:cstheme="minorHAnsi"/>
                <w:b/>
              </w:rPr>
              <w:t>Date of observation</w:t>
            </w:r>
          </w:p>
        </w:tc>
        <w:tc>
          <w:tcPr>
            <w:tcW w:w="4765" w:type="dxa"/>
            <w:tcBorders>
              <w:top w:val="single" w:sz="4" w:space="0" w:color="000000"/>
              <w:left w:val="single" w:sz="4" w:space="0" w:color="000000"/>
              <w:bottom w:val="single" w:sz="4" w:space="0" w:color="000000"/>
              <w:right w:val="single" w:sz="4" w:space="0" w:color="000000"/>
            </w:tcBorders>
          </w:tcPr>
          <w:p w:rsidR="008007C6" w:rsidRPr="00CB4390" w:rsidRDefault="008007C6">
            <w:pPr>
              <w:spacing w:after="0" w:line="240" w:lineRule="auto"/>
              <w:rPr>
                <w:rFonts w:asciiTheme="minorHAnsi" w:hAnsiTheme="minorHAnsi" w:cstheme="minorHAnsi"/>
              </w:rPr>
            </w:pPr>
          </w:p>
        </w:tc>
        <w:tc>
          <w:tcPr>
            <w:tcW w:w="2382" w:type="dxa"/>
            <w:tcBorders>
              <w:top w:val="single" w:sz="4" w:space="0" w:color="000000"/>
              <w:left w:val="single" w:sz="4" w:space="0" w:color="000000"/>
              <w:bottom w:val="single" w:sz="4" w:space="0" w:color="000000"/>
              <w:right w:val="single" w:sz="4" w:space="0" w:color="000000"/>
            </w:tcBorders>
            <w:hideMark/>
          </w:tcPr>
          <w:p w:rsidR="008007C6" w:rsidRPr="00CB4390" w:rsidRDefault="008007C6">
            <w:pPr>
              <w:spacing w:after="0" w:line="240" w:lineRule="auto"/>
              <w:rPr>
                <w:rFonts w:asciiTheme="minorHAnsi" w:hAnsiTheme="minorHAnsi" w:cstheme="minorHAnsi"/>
                <w:b/>
              </w:rPr>
            </w:pPr>
            <w:r w:rsidRPr="00CB4390">
              <w:rPr>
                <w:rFonts w:asciiTheme="minorHAnsi" w:hAnsiTheme="minorHAnsi" w:cstheme="minorHAnsi"/>
                <w:b/>
              </w:rPr>
              <w:t>Timing of observation</w:t>
            </w:r>
          </w:p>
        </w:tc>
        <w:tc>
          <w:tcPr>
            <w:tcW w:w="2300" w:type="dxa"/>
            <w:tcBorders>
              <w:top w:val="single" w:sz="4" w:space="0" w:color="000000"/>
              <w:left w:val="single" w:sz="4" w:space="0" w:color="000000"/>
              <w:bottom w:val="single" w:sz="4" w:space="0" w:color="000000"/>
              <w:right w:val="single" w:sz="4" w:space="0" w:color="000000"/>
            </w:tcBorders>
          </w:tcPr>
          <w:p w:rsidR="008007C6" w:rsidRPr="00CB4390" w:rsidRDefault="008007C6">
            <w:pPr>
              <w:spacing w:after="0" w:line="240" w:lineRule="auto"/>
              <w:rPr>
                <w:rFonts w:asciiTheme="minorHAnsi" w:hAnsiTheme="minorHAnsi" w:cstheme="minorHAnsi"/>
              </w:rPr>
            </w:pPr>
          </w:p>
          <w:p w:rsidR="008007C6" w:rsidRPr="00CB4390" w:rsidRDefault="008007C6">
            <w:pPr>
              <w:spacing w:after="0" w:line="240" w:lineRule="auto"/>
              <w:rPr>
                <w:rFonts w:asciiTheme="minorHAnsi" w:hAnsiTheme="minorHAnsi" w:cstheme="minorHAnsi"/>
              </w:rPr>
            </w:pPr>
          </w:p>
        </w:tc>
      </w:tr>
      <w:tr w:rsidR="008007C6" w:rsidRPr="00CB4390" w:rsidTr="008007C6">
        <w:tc>
          <w:tcPr>
            <w:tcW w:w="4644" w:type="dxa"/>
            <w:tcBorders>
              <w:top w:val="single" w:sz="4" w:space="0" w:color="000000"/>
              <w:left w:val="single" w:sz="4" w:space="0" w:color="000000"/>
              <w:bottom w:val="single" w:sz="4" w:space="0" w:color="000000"/>
              <w:right w:val="single" w:sz="4" w:space="0" w:color="000000"/>
            </w:tcBorders>
            <w:hideMark/>
          </w:tcPr>
          <w:p w:rsidR="008007C6" w:rsidRPr="00CB4390" w:rsidRDefault="008007C6">
            <w:pPr>
              <w:spacing w:after="0" w:line="240" w:lineRule="auto"/>
              <w:rPr>
                <w:rFonts w:asciiTheme="minorHAnsi" w:hAnsiTheme="minorHAnsi" w:cstheme="minorHAnsi"/>
                <w:b/>
              </w:rPr>
            </w:pPr>
            <w:r w:rsidRPr="00CB4390">
              <w:rPr>
                <w:rFonts w:asciiTheme="minorHAnsi" w:hAnsiTheme="minorHAnsi" w:cstheme="minorHAnsi"/>
                <w:b/>
              </w:rPr>
              <w:t>Activity and its context</w:t>
            </w:r>
          </w:p>
        </w:tc>
        <w:tc>
          <w:tcPr>
            <w:tcW w:w="9447" w:type="dxa"/>
            <w:gridSpan w:val="3"/>
            <w:tcBorders>
              <w:top w:val="single" w:sz="4" w:space="0" w:color="000000"/>
              <w:left w:val="single" w:sz="4" w:space="0" w:color="000000"/>
              <w:bottom w:val="single" w:sz="4" w:space="0" w:color="000000"/>
              <w:right w:val="single" w:sz="4" w:space="0" w:color="000000"/>
            </w:tcBorders>
          </w:tcPr>
          <w:p w:rsidR="008007C6" w:rsidRPr="00CB4390" w:rsidRDefault="008007C6">
            <w:pPr>
              <w:spacing w:after="0" w:line="240" w:lineRule="auto"/>
              <w:rPr>
                <w:rFonts w:asciiTheme="minorHAnsi" w:hAnsiTheme="minorHAnsi" w:cstheme="minorHAnsi"/>
              </w:rPr>
            </w:pPr>
          </w:p>
          <w:p w:rsidR="008007C6" w:rsidRPr="00CB4390" w:rsidRDefault="008007C6">
            <w:pPr>
              <w:spacing w:after="0" w:line="240" w:lineRule="auto"/>
              <w:rPr>
                <w:rFonts w:asciiTheme="minorHAnsi" w:hAnsiTheme="minorHAnsi" w:cstheme="minorHAnsi"/>
              </w:rPr>
            </w:pPr>
          </w:p>
        </w:tc>
      </w:tr>
      <w:tr w:rsidR="008007C6" w:rsidRPr="00CB4390" w:rsidTr="008007C6">
        <w:tc>
          <w:tcPr>
            <w:tcW w:w="4644" w:type="dxa"/>
            <w:tcBorders>
              <w:top w:val="single" w:sz="4" w:space="0" w:color="000000"/>
              <w:left w:val="single" w:sz="4" w:space="0" w:color="000000"/>
              <w:bottom w:val="single" w:sz="4" w:space="0" w:color="000000"/>
              <w:right w:val="single" w:sz="4" w:space="0" w:color="000000"/>
            </w:tcBorders>
            <w:hideMark/>
          </w:tcPr>
          <w:p w:rsidR="008007C6" w:rsidRPr="00CB4390" w:rsidRDefault="008007C6">
            <w:pPr>
              <w:spacing w:after="0" w:line="240" w:lineRule="auto"/>
              <w:rPr>
                <w:rFonts w:asciiTheme="minorHAnsi" w:hAnsiTheme="minorHAnsi" w:cstheme="minorHAnsi"/>
                <w:b/>
              </w:rPr>
            </w:pPr>
            <w:r w:rsidRPr="00CB4390">
              <w:rPr>
                <w:rFonts w:asciiTheme="minorHAnsi" w:hAnsiTheme="minorHAnsi" w:cstheme="minorHAnsi"/>
                <w:b/>
              </w:rPr>
              <w:t>Suggested key questions for observation</w:t>
            </w:r>
          </w:p>
        </w:tc>
        <w:tc>
          <w:tcPr>
            <w:tcW w:w="9447" w:type="dxa"/>
            <w:gridSpan w:val="3"/>
            <w:tcBorders>
              <w:top w:val="single" w:sz="4" w:space="0" w:color="000000"/>
              <w:left w:val="single" w:sz="4" w:space="0" w:color="000000"/>
              <w:bottom w:val="single" w:sz="4" w:space="0" w:color="000000"/>
              <w:right w:val="single" w:sz="4" w:space="0" w:color="000000"/>
            </w:tcBorders>
            <w:hideMark/>
          </w:tcPr>
          <w:p w:rsidR="008007C6" w:rsidRPr="00CB4390" w:rsidRDefault="008007C6">
            <w:pPr>
              <w:spacing w:after="0" w:line="240" w:lineRule="auto"/>
              <w:rPr>
                <w:rFonts w:asciiTheme="minorHAnsi" w:hAnsiTheme="minorHAnsi" w:cstheme="minorHAnsi"/>
                <w:b/>
              </w:rPr>
            </w:pPr>
            <w:r w:rsidRPr="00CB4390">
              <w:rPr>
                <w:rFonts w:asciiTheme="minorHAnsi" w:hAnsiTheme="minorHAnsi" w:cstheme="minorHAnsi"/>
                <w:b/>
              </w:rPr>
              <w:t>Does the provisionally registered teacher:</w:t>
            </w:r>
          </w:p>
          <w:p w:rsidR="008007C6" w:rsidRPr="00CB4390" w:rsidRDefault="008007C6" w:rsidP="007372BC">
            <w:pPr>
              <w:pStyle w:val="ListParagraph"/>
              <w:numPr>
                <w:ilvl w:val="0"/>
                <w:numId w:val="1"/>
              </w:numPr>
              <w:spacing w:after="0"/>
              <w:ind w:left="357" w:hanging="357"/>
              <w:rPr>
                <w:rFonts w:asciiTheme="minorHAnsi" w:hAnsiTheme="minorHAnsi" w:cstheme="minorHAnsi"/>
              </w:rPr>
            </w:pPr>
            <w:r w:rsidRPr="00CB4390">
              <w:rPr>
                <w:rFonts w:asciiTheme="minorHAnsi" w:hAnsiTheme="minorHAnsi" w:cstheme="minorHAnsi"/>
              </w:rPr>
              <w:t>Cooperate and collaborate with others as part of a team/partnership to set and achieve goals?</w:t>
            </w:r>
          </w:p>
          <w:p w:rsidR="008007C6" w:rsidRPr="00CB4390" w:rsidRDefault="008007C6" w:rsidP="007372BC">
            <w:pPr>
              <w:pStyle w:val="ListParagraph"/>
              <w:numPr>
                <w:ilvl w:val="0"/>
                <w:numId w:val="1"/>
              </w:numPr>
              <w:spacing w:after="0"/>
              <w:ind w:left="357" w:hanging="357"/>
              <w:rPr>
                <w:rFonts w:asciiTheme="minorHAnsi" w:hAnsiTheme="minorHAnsi" w:cstheme="minorHAnsi"/>
              </w:rPr>
            </w:pPr>
            <w:r w:rsidRPr="00CB4390">
              <w:rPr>
                <w:rFonts w:asciiTheme="minorHAnsi" w:hAnsiTheme="minorHAnsi" w:cstheme="minorHAnsi"/>
              </w:rPr>
              <w:t>Work with others for the collective benefit, in times of both need and celebration?</w:t>
            </w:r>
          </w:p>
          <w:p w:rsidR="008007C6" w:rsidRPr="00CB4390" w:rsidRDefault="008007C6" w:rsidP="007372BC">
            <w:pPr>
              <w:pStyle w:val="ListParagraph"/>
              <w:numPr>
                <w:ilvl w:val="0"/>
                <w:numId w:val="1"/>
              </w:numPr>
              <w:spacing w:after="0"/>
              <w:ind w:left="357" w:hanging="357"/>
              <w:rPr>
                <w:rFonts w:asciiTheme="minorHAnsi" w:hAnsiTheme="minorHAnsi" w:cstheme="minorHAnsi"/>
              </w:rPr>
            </w:pPr>
            <w:r w:rsidRPr="00CB4390">
              <w:rPr>
                <w:rFonts w:asciiTheme="minorHAnsi" w:hAnsiTheme="minorHAnsi" w:cstheme="minorHAnsi"/>
              </w:rPr>
              <w:t>Empathise with others’ viewpoints and positions, recognising and supporting their roles, rights and responsibilities?</w:t>
            </w:r>
          </w:p>
          <w:p w:rsidR="008007C6" w:rsidRPr="00CB4390" w:rsidRDefault="008007C6" w:rsidP="007372BC">
            <w:pPr>
              <w:pStyle w:val="ListParagraph"/>
              <w:numPr>
                <w:ilvl w:val="0"/>
                <w:numId w:val="1"/>
              </w:numPr>
              <w:spacing w:after="0"/>
              <w:ind w:left="357" w:hanging="357"/>
              <w:rPr>
                <w:rFonts w:asciiTheme="minorHAnsi" w:hAnsiTheme="minorHAnsi" w:cstheme="minorHAnsi"/>
              </w:rPr>
            </w:pPr>
            <w:r w:rsidRPr="00CB4390">
              <w:rPr>
                <w:rFonts w:asciiTheme="minorHAnsi" w:hAnsiTheme="minorHAnsi" w:cstheme="minorHAnsi"/>
              </w:rPr>
              <w:t>Acknowledge and draw on others’ expertise?</w:t>
            </w:r>
          </w:p>
          <w:p w:rsidR="008007C6" w:rsidRPr="00CB4390" w:rsidRDefault="008007C6" w:rsidP="007372BC">
            <w:pPr>
              <w:pStyle w:val="ListParagraph"/>
              <w:numPr>
                <w:ilvl w:val="0"/>
                <w:numId w:val="1"/>
              </w:numPr>
              <w:spacing w:after="0"/>
              <w:ind w:left="357" w:hanging="357"/>
              <w:rPr>
                <w:rFonts w:asciiTheme="minorHAnsi" w:hAnsiTheme="minorHAnsi" w:cstheme="minorHAnsi"/>
              </w:rPr>
            </w:pPr>
            <w:r w:rsidRPr="00CB4390">
              <w:rPr>
                <w:rFonts w:asciiTheme="minorHAnsi" w:hAnsiTheme="minorHAnsi" w:cstheme="minorHAnsi"/>
              </w:rPr>
              <w:lastRenderedPageBreak/>
              <w:t>Give and receive constructive feedback, responding appropriately?</w:t>
            </w:r>
          </w:p>
          <w:p w:rsidR="008007C6" w:rsidRPr="00CB4390" w:rsidRDefault="008007C6" w:rsidP="007372BC">
            <w:pPr>
              <w:pStyle w:val="ListParagraph"/>
              <w:numPr>
                <w:ilvl w:val="0"/>
                <w:numId w:val="1"/>
              </w:numPr>
              <w:spacing w:after="0"/>
              <w:ind w:left="357" w:hanging="357"/>
              <w:rPr>
                <w:rFonts w:asciiTheme="minorHAnsi" w:hAnsiTheme="minorHAnsi" w:cstheme="minorHAnsi"/>
              </w:rPr>
            </w:pPr>
            <w:r w:rsidRPr="00CB4390">
              <w:rPr>
                <w:rFonts w:asciiTheme="minorHAnsi" w:hAnsiTheme="minorHAnsi" w:cstheme="minorHAnsi"/>
              </w:rPr>
              <w:t>Share knowledge, ideas and expertise and resources to benefit student learning and the professional growth of colleagues?</w:t>
            </w:r>
          </w:p>
          <w:p w:rsidR="008007C6" w:rsidRPr="00CB4390" w:rsidRDefault="008007C6" w:rsidP="007372BC">
            <w:pPr>
              <w:pStyle w:val="ListParagraph"/>
              <w:numPr>
                <w:ilvl w:val="0"/>
                <w:numId w:val="1"/>
              </w:numPr>
              <w:spacing w:after="0"/>
              <w:ind w:left="357" w:hanging="357"/>
              <w:rPr>
                <w:rFonts w:asciiTheme="minorHAnsi" w:hAnsiTheme="minorHAnsi" w:cstheme="minorHAnsi"/>
              </w:rPr>
            </w:pPr>
            <w:r w:rsidRPr="00CB4390">
              <w:rPr>
                <w:rFonts w:asciiTheme="minorHAnsi" w:hAnsiTheme="minorHAnsi" w:cstheme="minorHAnsi"/>
              </w:rPr>
              <w:t>Establish respectful, timely effective communication processes with language use and methods appropriate to the audience?</w:t>
            </w:r>
          </w:p>
          <w:p w:rsidR="008007C6" w:rsidRPr="00CB4390" w:rsidRDefault="008007C6" w:rsidP="007372BC">
            <w:pPr>
              <w:pStyle w:val="ListParagraph"/>
              <w:numPr>
                <w:ilvl w:val="0"/>
                <w:numId w:val="1"/>
              </w:numPr>
              <w:spacing w:after="0" w:line="240" w:lineRule="auto"/>
              <w:ind w:left="357" w:hanging="357"/>
              <w:rPr>
                <w:rFonts w:asciiTheme="minorHAnsi" w:hAnsiTheme="minorHAnsi" w:cstheme="minorHAnsi"/>
              </w:rPr>
            </w:pPr>
            <w:r w:rsidRPr="00CB4390">
              <w:rPr>
                <w:rFonts w:asciiTheme="minorHAnsi" w:hAnsiTheme="minorHAnsi" w:cstheme="minorHAnsi"/>
              </w:rPr>
              <w:t>Use negotiation and conflict resolution skills, including commitment to problem solving, acting with dignity and courtesy in all professional situations, being empathetic, responding to pressure appropriately and taking responsibility for their own professional behaviour and the integrity of the profession</w:t>
            </w:r>
          </w:p>
        </w:tc>
      </w:tr>
      <w:tr w:rsidR="008007C6" w:rsidRPr="00CB4390" w:rsidTr="008007C6">
        <w:tc>
          <w:tcPr>
            <w:tcW w:w="4644" w:type="dxa"/>
            <w:tcBorders>
              <w:top w:val="single" w:sz="4" w:space="0" w:color="000000"/>
              <w:left w:val="single" w:sz="4" w:space="0" w:color="000000"/>
              <w:bottom w:val="single" w:sz="4" w:space="0" w:color="000000"/>
              <w:right w:val="single" w:sz="4" w:space="0" w:color="000000"/>
            </w:tcBorders>
            <w:hideMark/>
          </w:tcPr>
          <w:p w:rsidR="008007C6" w:rsidRPr="00CB4390" w:rsidRDefault="008007C6">
            <w:pPr>
              <w:spacing w:after="0" w:line="240" w:lineRule="auto"/>
              <w:rPr>
                <w:rFonts w:asciiTheme="minorHAnsi" w:hAnsiTheme="minorHAnsi" w:cstheme="minorHAnsi"/>
                <w:b/>
              </w:rPr>
            </w:pPr>
            <w:r w:rsidRPr="00CB4390">
              <w:rPr>
                <w:rFonts w:asciiTheme="minorHAnsi" w:hAnsiTheme="minorHAnsi" w:cstheme="minorHAnsi"/>
                <w:b/>
              </w:rPr>
              <w:lastRenderedPageBreak/>
              <w:t>Observation notes</w:t>
            </w:r>
          </w:p>
        </w:tc>
        <w:tc>
          <w:tcPr>
            <w:tcW w:w="9447" w:type="dxa"/>
            <w:gridSpan w:val="3"/>
            <w:tcBorders>
              <w:top w:val="single" w:sz="4" w:space="0" w:color="000000"/>
              <w:left w:val="single" w:sz="4" w:space="0" w:color="000000"/>
              <w:bottom w:val="single" w:sz="4" w:space="0" w:color="000000"/>
              <w:right w:val="single" w:sz="4" w:space="0" w:color="000000"/>
            </w:tcBorders>
          </w:tcPr>
          <w:p w:rsidR="008007C6" w:rsidRPr="00CB4390" w:rsidRDefault="008007C6">
            <w:pPr>
              <w:spacing w:after="0" w:line="240" w:lineRule="auto"/>
              <w:rPr>
                <w:rFonts w:asciiTheme="minorHAnsi" w:hAnsiTheme="minorHAnsi" w:cstheme="minorHAnsi"/>
              </w:rPr>
            </w:pPr>
          </w:p>
          <w:p w:rsidR="008007C6" w:rsidRPr="00CB4390" w:rsidRDefault="008007C6">
            <w:pPr>
              <w:spacing w:after="0" w:line="240" w:lineRule="auto"/>
              <w:rPr>
                <w:rFonts w:asciiTheme="minorHAnsi" w:hAnsiTheme="minorHAnsi" w:cstheme="minorHAnsi"/>
              </w:rPr>
            </w:pPr>
          </w:p>
          <w:p w:rsidR="008007C6" w:rsidRPr="00CB4390" w:rsidRDefault="008007C6">
            <w:pPr>
              <w:spacing w:after="0" w:line="240" w:lineRule="auto"/>
              <w:rPr>
                <w:rFonts w:asciiTheme="minorHAnsi" w:hAnsiTheme="minorHAnsi" w:cstheme="minorHAnsi"/>
              </w:rPr>
            </w:pPr>
          </w:p>
          <w:p w:rsidR="008007C6" w:rsidRPr="00CB4390" w:rsidRDefault="008007C6">
            <w:pPr>
              <w:spacing w:after="0" w:line="240" w:lineRule="auto"/>
              <w:rPr>
                <w:rFonts w:asciiTheme="minorHAnsi" w:hAnsiTheme="minorHAnsi" w:cstheme="minorHAnsi"/>
              </w:rPr>
            </w:pPr>
          </w:p>
          <w:p w:rsidR="008007C6" w:rsidRPr="00CB4390" w:rsidRDefault="008007C6">
            <w:pPr>
              <w:spacing w:after="0" w:line="240" w:lineRule="auto"/>
              <w:rPr>
                <w:rFonts w:asciiTheme="minorHAnsi" w:hAnsiTheme="minorHAnsi" w:cstheme="minorHAnsi"/>
              </w:rPr>
            </w:pPr>
          </w:p>
          <w:p w:rsidR="008007C6" w:rsidRPr="00CB4390" w:rsidRDefault="008007C6">
            <w:pPr>
              <w:spacing w:after="0" w:line="240" w:lineRule="auto"/>
              <w:rPr>
                <w:rFonts w:asciiTheme="minorHAnsi" w:hAnsiTheme="minorHAnsi" w:cstheme="minorHAnsi"/>
              </w:rPr>
            </w:pPr>
          </w:p>
          <w:p w:rsidR="008007C6" w:rsidRPr="00CB4390" w:rsidRDefault="008007C6">
            <w:pPr>
              <w:spacing w:after="0" w:line="240" w:lineRule="auto"/>
              <w:rPr>
                <w:rFonts w:asciiTheme="minorHAnsi" w:hAnsiTheme="minorHAnsi" w:cstheme="minorHAnsi"/>
              </w:rPr>
            </w:pPr>
          </w:p>
          <w:p w:rsidR="008007C6" w:rsidRPr="00CB4390" w:rsidRDefault="008007C6">
            <w:pPr>
              <w:spacing w:after="0" w:line="240" w:lineRule="auto"/>
              <w:rPr>
                <w:rFonts w:asciiTheme="minorHAnsi" w:hAnsiTheme="minorHAnsi" w:cstheme="minorHAnsi"/>
              </w:rPr>
            </w:pPr>
          </w:p>
        </w:tc>
      </w:tr>
      <w:tr w:rsidR="008007C6" w:rsidRPr="00CB4390" w:rsidTr="008007C6">
        <w:tc>
          <w:tcPr>
            <w:tcW w:w="4644" w:type="dxa"/>
            <w:tcBorders>
              <w:top w:val="single" w:sz="4" w:space="0" w:color="000000"/>
              <w:left w:val="single" w:sz="4" w:space="0" w:color="000000"/>
              <w:bottom w:val="single" w:sz="4" w:space="0" w:color="000000"/>
              <w:right w:val="single" w:sz="4" w:space="0" w:color="000000"/>
            </w:tcBorders>
          </w:tcPr>
          <w:p w:rsidR="008007C6" w:rsidRPr="00CB4390" w:rsidRDefault="008007C6">
            <w:pPr>
              <w:spacing w:after="0" w:line="240" w:lineRule="auto"/>
              <w:rPr>
                <w:rFonts w:asciiTheme="minorHAnsi" w:hAnsiTheme="minorHAnsi" w:cstheme="minorHAnsi"/>
                <w:b/>
              </w:rPr>
            </w:pPr>
            <w:r w:rsidRPr="00CB4390">
              <w:rPr>
                <w:rFonts w:asciiTheme="minorHAnsi" w:hAnsiTheme="minorHAnsi" w:cstheme="minorHAnsi"/>
                <w:b/>
              </w:rPr>
              <w:t>Identified points for discussion that emerge from the observation</w:t>
            </w:r>
          </w:p>
          <w:p w:rsidR="008007C6" w:rsidRPr="00CB4390" w:rsidRDefault="008007C6">
            <w:pPr>
              <w:spacing w:after="0" w:line="240" w:lineRule="auto"/>
              <w:rPr>
                <w:rFonts w:asciiTheme="minorHAnsi" w:hAnsiTheme="minorHAnsi" w:cstheme="minorHAnsi"/>
              </w:rPr>
            </w:pPr>
          </w:p>
          <w:p w:rsidR="008007C6" w:rsidRPr="00CB4390" w:rsidRDefault="008007C6">
            <w:pPr>
              <w:spacing w:after="0" w:line="240" w:lineRule="auto"/>
              <w:rPr>
                <w:rFonts w:asciiTheme="minorHAnsi" w:hAnsiTheme="minorHAnsi" w:cstheme="minorHAnsi"/>
              </w:rPr>
            </w:pPr>
          </w:p>
          <w:p w:rsidR="008007C6" w:rsidRPr="00CB4390" w:rsidRDefault="008007C6">
            <w:pPr>
              <w:spacing w:after="0" w:line="240" w:lineRule="auto"/>
              <w:rPr>
                <w:rFonts w:asciiTheme="minorHAnsi" w:hAnsiTheme="minorHAnsi" w:cstheme="minorHAnsi"/>
              </w:rPr>
            </w:pPr>
          </w:p>
          <w:p w:rsidR="008007C6" w:rsidRPr="00CB4390" w:rsidRDefault="008007C6">
            <w:pPr>
              <w:spacing w:after="0" w:line="240" w:lineRule="auto"/>
              <w:rPr>
                <w:rFonts w:asciiTheme="minorHAnsi" w:hAnsiTheme="minorHAnsi" w:cstheme="minorHAnsi"/>
              </w:rPr>
            </w:pPr>
          </w:p>
        </w:tc>
        <w:tc>
          <w:tcPr>
            <w:tcW w:w="9447" w:type="dxa"/>
            <w:gridSpan w:val="3"/>
            <w:tcBorders>
              <w:top w:val="single" w:sz="4" w:space="0" w:color="000000"/>
              <w:left w:val="single" w:sz="4" w:space="0" w:color="000000"/>
              <w:bottom w:val="single" w:sz="4" w:space="0" w:color="000000"/>
              <w:right w:val="single" w:sz="4" w:space="0" w:color="000000"/>
            </w:tcBorders>
          </w:tcPr>
          <w:p w:rsidR="008007C6" w:rsidRDefault="008007C6">
            <w:pPr>
              <w:spacing w:after="0" w:line="240" w:lineRule="auto"/>
              <w:rPr>
                <w:rFonts w:asciiTheme="minorHAnsi" w:hAnsiTheme="minorHAnsi" w:cstheme="minorHAnsi"/>
              </w:rPr>
            </w:pPr>
          </w:p>
          <w:p w:rsidR="00CB4390" w:rsidRDefault="00CB4390">
            <w:pPr>
              <w:spacing w:after="0" w:line="240" w:lineRule="auto"/>
              <w:rPr>
                <w:rFonts w:asciiTheme="minorHAnsi" w:hAnsiTheme="minorHAnsi" w:cstheme="minorHAnsi"/>
              </w:rPr>
            </w:pPr>
          </w:p>
          <w:p w:rsidR="00CB4390" w:rsidRDefault="00CB4390">
            <w:pPr>
              <w:spacing w:after="0" w:line="240" w:lineRule="auto"/>
              <w:rPr>
                <w:rFonts w:asciiTheme="minorHAnsi" w:hAnsiTheme="minorHAnsi" w:cstheme="minorHAnsi"/>
              </w:rPr>
            </w:pPr>
          </w:p>
          <w:p w:rsidR="00CB4390" w:rsidRDefault="00CB4390">
            <w:pPr>
              <w:spacing w:after="0" w:line="240" w:lineRule="auto"/>
              <w:rPr>
                <w:rFonts w:asciiTheme="minorHAnsi" w:hAnsiTheme="minorHAnsi" w:cstheme="minorHAnsi"/>
              </w:rPr>
            </w:pPr>
          </w:p>
          <w:p w:rsidR="00CB4390" w:rsidRDefault="00CB4390">
            <w:pPr>
              <w:spacing w:after="0" w:line="240" w:lineRule="auto"/>
              <w:rPr>
                <w:rFonts w:asciiTheme="minorHAnsi" w:hAnsiTheme="minorHAnsi" w:cstheme="minorHAnsi"/>
              </w:rPr>
            </w:pPr>
          </w:p>
          <w:p w:rsidR="00CB4390" w:rsidRDefault="00CB4390">
            <w:pPr>
              <w:spacing w:after="0" w:line="240" w:lineRule="auto"/>
              <w:rPr>
                <w:rFonts w:asciiTheme="minorHAnsi" w:hAnsiTheme="minorHAnsi" w:cstheme="minorHAnsi"/>
              </w:rPr>
            </w:pPr>
          </w:p>
          <w:p w:rsidR="00CB4390" w:rsidRPr="00CB4390" w:rsidRDefault="00CB4390">
            <w:pPr>
              <w:spacing w:after="0" w:line="240" w:lineRule="auto"/>
              <w:rPr>
                <w:rFonts w:asciiTheme="minorHAnsi" w:hAnsiTheme="minorHAnsi" w:cstheme="minorHAnsi"/>
              </w:rPr>
            </w:pPr>
          </w:p>
        </w:tc>
      </w:tr>
      <w:tr w:rsidR="008007C6" w:rsidRPr="00CB4390" w:rsidTr="008007C6">
        <w:tc>
          <w:tcPr>
            <w:tcW w:w="4644" w:type="dxa"/>
            <w:tcBorders>
              <w:top w:val="single" w:sz="4" w:space="0" w:color="000000"/>
              <w:left w:val="single" w:sz="4" w:space="0" w:color="000000"/>
              <w:bottom w:val="single" w:sz="4" w:space="0" w:color="000000"/>
              <w:right w:val="single" w:sz="4" w:space="0" w:color="000000"/>
            </w:tcBorders>
          </w:tcPr>
          <w:p w:rsidR="008007C6" w:rsidRPr="00CB4390" w:rsidRDefault="008007C6">
            <w:pPr>
              <w:spacing w:after="0" w:line="240" w:lineRule="auto"/>
              <w:rPr>
                <w:rFonts w:asciiTheme="minorHAnsi" w:hAnsiTheme="minorHAnsi" w:cstheme="minorHAnsi"/>
                <w:b/>
              </w:rPr>
            </w:pPr>
            <w:r w:rsidRPr="00CB4390">
              <w:rPr>
                <w:rFonts w:asciiTheme="minorHAnsi" w:hAnsiTheme="minorHAnsi" w:cstheme="minorHAnsi"/>
                <w:b/>
              </w:rPr>
              <w:t>Signature of observer</w:t>
            </w:r>
          </w:p>
          <w:p w:rsidR="008007C6" w:rsidRPr="00CB4390" w:rsidRDefault="008007C6">
            <w:pPr>
              <w:spacing w:after="0" w:line="240" w:lineRule="auto"/>
              <w:rPr>
                <w:rFonts w:asciiTheme="minorHAnsi" w:hAnsiTheme="minorHAnsi" w:cstheme="minorHAnsi"/>
                <w:b/>
              </w:rPr>
            </w:pPr>
          </w:p>
        </w:tc>
        <w:tc>
          <w:tcPr>
            <w:tcW w:w="4765" w:type="dxa"/>
            <w:tcBorders>
              <w:top w:val="single" w:sz="4" w:space="0" w:color="000000"/>
              <w:left w:val="single" w:sz="4" w:space="0" w:color="000000"/>
              <w:bottom w:val="single" w:sz="4" w:space="0" w:color="000000"/>
              <w:right w:val="single" w:sz="4" w:space="0" w:color="000000"/>
            </w:tcBorders>
          </w:tcPr>
          <w:p w:rsidR="008007C6" w:rsidRPr="00CB4390" w:rsidRDefault="008007C6">
            <w:pPr>
              <w:spacing w:after="0" w:line="240" w:lineRule="auto"/>
              <w:rPr>
                <w:rFonts w:asciiTheme="minorHAnsi" w:hAnsiTheme="minorHAnsi" w:cstheme="minorHAnsi"/>
              </w:rPr>
            </w:pPr>
          </w:p>
        </w:tc>
        <w:tc>
          <w:tcPr>
            <w:tcW w:w="2382" w:type="dxa"/>
            <w:tcBorders>
              <w:top w:val="single" w:sz="4" w:space="0" w:color="000000"/>
              <w:left w:val="single" w:sz="4" w:space="0" w:color="000000"/>
              <w:bottom w:val="single" w:sz="4" w:space="0" w:color="000000"/>
              <w:right w:val="single" w:sz="4" w:space="0" w:color="000000"/>
            </w:tcBorders>
            <w:hideMark/>
          </w:tcPr>
          <w:p w:rsidR="008007C6" w:rsidRPr="00CB4390" w:rsidRDefault="008007C6">
            <w:pPr>
              <w:spacing w:after="0" w:line="240" w:lineRule="auto"/>
              <w:rPr>
                <w:rFonts w:asciiTheme="minorHAnsi" w:hAnsiTheme="minorHAnsi" w:cstheme="minorHAnsi"/>
                <w:b/>
              </w:rPr>
            </w:pPr>
            <w:r w:rsidRPr="00CB4390">
              <w:rPr>
                <w:rFonts w:asciiTheme="minorHAnsi" w:hAnsiTheme="minorHAnsi" w:cstheme="minorHAnsi"/>
                <w:b/>
              </w:rPr>
              <w:t>Date</w:t>
            </w:r>
          </w:p>
        </w:tc>
        <w:tc>
          <w:tcPr>
            <w:tcW w:w="2300" w:type="dxa"/>
            <w:tcBorders>
              <w:top w:val="single" w:sz="4" w:space="0" w:color="000000"/>
              <w:left w:val="single" w:sz="4" w:space="0" w:color="000000"/>
              <w:bottom w:val="single" w:sz="4" w:space="0" w:color="000000"/>
              <w:right w:val="single" w:sz="4" w:space="0" w:color="000000"/>
            </w:tcBorders>
          </w:tcPr>
          <w:p w:rsidR="008007C6" w:rsidRPr="00CB4390" w:rsidRDefault="008007C6">
            <w:pPr>
              <w:spacing w:after="0" w:line="240" w:lineRule="auto"/>
              <w:rPr>
                <w:rFonts w:asciiTheme="minorHAnsi" w:hAnsiTheme="minorHAnsi" w:cstheme="minorHAnsi"/>
              </w:rPr>
            </w:pPr>
          </w:p>
        </w:tc>
      </w:tr>
      <w:tr w:rsidR="008007C6" w:rsidRPr="00CB4390" w:rsidTr="008007C6">
        <w:tc>
          <w:tcPr>
            <w:tcW w:w="4644" w:type="dxa"/>
            <w:tcBorders>
              <w:top w:val="single" w:sz="4" w:space="0" w:color="000000"/>
              <w:left w:val="single" w:sz="4" w:space="0" w:color="000000"/>
              <w:bottom w:val="single" w:sz="4" w:space="0" w:color="000000"/>
              <w:right w:val="single" w:sz="4" w:space="0" w:color="000000"/>
            </w:tcBorders>
          </w:tcPr>
          <w:p w:rsidR="008007C6" w:rsidRPr="00CB4390" w:rsidRDefault="008007C6">
            <w:pPr>
              <w:spacing w:after="0" w:line="240" w:lineRule="auto"/>
              <w:rPr>
                <w:rFonts w:asciiTheme="minorHAnsi" w:hAnsiTheme="minorHAnsi" w:cstheme="minorHAnsi"/>
                <w:b/>
              </w:rPr>
            </w:pPr>
            <w:r w:rsidRPr="00CB4390">
              <w:rPr>
                <w:rFonts w:asciiTheme="minorHAnsi" w:hAnsiTheme="minorHAnsi" w:cstheme="minorHAnsi"/>
                <w:b/>
              </w:rPr>
              <w:t>Teacher reflection:</w:t>
            </w:r>
          </w:p>
          <w:p w:rsidR="008007C6" w:rsidRPr="00CB4390" w:rsidRDefault="008007C6">
            <w:pPr>
              <w:spacing w:after="0" w:line="240" w:lineRule="auto"/>
              <w:rPr>
                <w:rFonts w:asciiTheme="minorHAnsi" w:hAnsiTheme="minorHAnsi" w:cstheme="minorHAnsi"/>
                <w:b/>
              </w:rPr>
            </w:pPr>
          </w:p>
          <w:p w:rsidR="008007C6" w:rsidRPr="00CB4390" w:rsidRDefault="008007C6">
            <w:pPr>
              <w:spacing w:after="0" w:line="240" w:lineRule="auto"/>
              <w:rPr>
                <w:rFonts w:asciiTheme="minorHAnsi" w:hAnsiTheme="minorHAnsi" w:cstheme="minorHAnsi"/>
                <w:b/>
              </w:rPr>
            </w:pPr>
          </w:p>
          <w:p w:rsidR="008007C6" w:rsidRPr="00CB4390" w:rsidRDefault="008007C6">
            <w:pPr>
              <w:spacing w:after="0" w:line="240" w:lineRule="auto"/>
              <w:rPr>
                <w:rFonts w:asciiTheme="minorHAnsi" w:hAnsiTheme="minorHAnsi" w:cstheme="minorHAnsi"/>
                <w:b/>
              </w:rPr>
            </w:pPr>
          </w:p>
          <w:p w:rsidR="008007C6" w:rsidRPr="00CB4390" w:rsidRDefault="008007C6">
            <w:pPr>
              <w:spacing w:after="0" w:line="240" w:lineRule="auto"/>
              <w:rPr>
                <w:rFonts w:asciiTheme="minorHAnsi" w:hAnsiTheme="minorHAnsi" w:cstheme="minorHAnsi"/>
                <w:b/>
              </w:rPr>
            </w:pPr>
          </w:p>
          <w:p w:rsidR="008007C6" w:rsidRPr="00CB4390" w:rsidRDefault="008007C6">
            <w:pPr>
              <w:spacing w:after="0" w:line="240" w:lineRule="auto"/>
              <w:rPr>
                <w:rFonts w:asciiTheme="minorHAnsi" w:hAnsiTheme="minorHAnsi" w:cstheme="minorHAnsi"/>
                <w:b/>
              </w:rPr>
            </w:pPr>
          </w:p>
          <w:p w:rsidR="008007C6" w:rsidRPr="00CB4390" w:rsidRDefault="008007C6">
            <w:pPr>
              <w:spacing w:after="0" w:line="240" w:lineRule="auto"/>
              <w:rPr>
                <w:rFonts w:asciiTheme="minorHAnsi" w:hAnsiTheme="minorHAnsi" w:cstheme="minorHAnsi"/>
                <w:b/>
              </w:rPr>
            </w:pPr>
          </w:p>
          <w:p w:rsidR="008007C6" w:rsidRPr="00CB4390" w:rsidRDefault="008007C6">
            <w:pPr>
              <w:spacing w:after="0" w:line="240" w:lineRule="auto"/>
              <w:rPr>
                <w:rFonts w:asciiTheme="minorHAnsi" w:hAnsiTheme="minorHAnsi" w:cstheme="minorHAnsi"/>
                <w:b/>
              </w:rPr>
            </w:pPr>
          </w:p>
          <w:p w:rsidR="008007C6" w:rsidRPr="00CB4390" w:rsidRDefault="008007C6">
            <w:pPr>
              <w:spacing w:after="0" w:line="240" w:lineRule="auto"/>
              <w:rPr>
                <w:rFonts w:asciiTheme="minorHAnsi" w:hAnsiTheme="minorHAnsi" w:cstheme="minorHAnsi"/>
                <w:b/>
              </w:rPr>
            </w:pPr>
          </w:p>
          <w:p w:rsidR="008007C6" w:rsidRPr="00CB4390" w:rsidRDefault="008007C6">
            <w:pPr>
              <w:spacing w:after="0" w:line="240" w:lineRule="auto"/>
              <w:rPr>
                <w:rFonts w:asciiTheme="minorHAnsi" w:hAnsiTheme="minorHAnsi" w:cstheme="minorHAnsi"/>
                <w:b/>
              </w:rPr>
            </w:pPr>
          </w:p>
          <w:p w:rsidR="008007C6" w:rsidRPr="00CB4390" w:rsidRDefault="008007C6">
            <w:pPr>
              <w:spacing w:after="0" w:line="240" w:lineRule="auto"/>
              <w:rPr>
                <w:rFonts w:asciiTheme="minorHAnsi" w:hAnsiTheme="minorHAnsi" w:cstheme="minorHAnsi"/>
                <w:b/>
              </w:rPr>
            </w:pPr>
          </w:p>
        </w:tc>
        <w:tc>
          <w:tcPr>
            <w:tcW w:w="9447" w:type="dxa"/>
            <w:gridSpan w:val="3"/>
            <w:tcBorders>
              <w:top w:val="single" w:sz="4" w:space="0" w:color="000000"/>
              <w:left w:val="single" w:sz="4" w:space="0" w:color="000000"/>
              <w:bottom w:val="single" w:sz="4" w:space="0" w:color="000000"/>
              <w:right w:val="single" w:sz="4" w:space="0" w:color="000000"/>
            </w:tcBorders>
          </w:tcPr>
          <w:p w:rsidR="008007C6" w:rsidRPr="00CB4390" w:rsidRDefault="008007C6">
            <w:pPr>
              <w:spacing w:after="0" w:line="240" w:lineRule="auto"/>
              <w:rPr>
                <w:rFonts w:asciiTheme="minorHAnsi" w:hAnsiTheme="minorHAnsi" w:cstheme="minorHAnsi"/>
              </w:rPr>
            </w:pPr>
          </w:p>
        </w:tc>
      </w:tr>
      <w:tr w:rsidR="008007C6" w:rsidRPr="00CB4390" w:rsidTr="008007C6">
        <w:tc>
          <w:tcPr>
            <w:tcW w:w="4644" w:type="dxa"/>
            <w:tcBorders>
              <w:top w:val="single" w:sz="4" w:space="0" w:color="000000"/>
              <w:left w:val="single" w:sz="4" w:space="0" w:color="000000"/>
              <w:bottom w:val="single" w:sz="4" w:space="0" w:color="000000"/>
              <w:right w:val="single" w:sz="4" w:space="0" w:color="000000"/>
            </w:tcBorders>
          </w:tcPr>
          <w:p w:rsidR="008007C6" w:rsidRPr="00CB4390" w:rsidRDefault="008007C6">
            <w:pPr>
              <w:spacing w:after="0" w:line="240" w:lineRule="auto"/>
              <w:rPr>
                <w:rFonts w:asciiTheme="minorHAnsi" w:hAnsiTheme="minorHAnsi" w:cstheme="minorHAnsi"/>
                <w:b/>
              </w:rPr>
            </w:pPr>
            <w:r w:rsidRPr="00CB4390">
              <w:rPr>
                <w:rFonts w:asciiTheme="minorHAnsi" w:hAnsiTheme="minorHAnsi" w:cstheme="minorHAnsi"/>
                <w:b/>
              </w:rPr>
              <w:lastRenderedPageBreak/>
              <w:t>Identified professional development goals that emerge from the observation</w:t>
            </w:r>
          </w:p>
          <w:p w:rsidR="008007C6" w:rsidRPr="00CB4390" w:rsidRDefault="008007C6">
            <w:pPr>
              <w:spacing w:after="0" w:line="240" w:lineRule="auto"/>
              <w:rPr>
                <w:rFonts w:asciiTheme="minorHAnsi" w:hAnsiTheme="minorHAnsi" w:cstheme="minorHAnsi"/>
              </w:rPr>
            </w:pPr>
          </w:p>
          <w:p w:rsidR="008007C6" w:rsidRPr="00CB4390" w:rsidRDefault="008007C6">
            <w:pPr>
              <w:spacing w:after="0" w:line="240" w:lineRule="auto"/>
              <w:rPr>
                <w:rFonts w:asciiTheme="minorHAnsi" w:hAnsiTheme="minorHAnsi" w:cstheme="minorHAnsi"/>
              </w:rPr>
            </w:pPr>
          </w:p>
          <w:p w:rsidR="008007C6" w:rsidRPr="00CB4390" w:rsidRDefault="008007C6">
            <w:pPr>
              <w:spacing w:after="0" w:line="240" w:lineRule="auto"/>
              <w:rPr>
                <w:rFonts w:asciiTheme="minorHAnsi" w:hAnsiTheme="minorHAnsi" w:cstheme="minorHAnsi"/>
              </w:rPr>
            </w:pPr>
          </w:p>
          <w:p w:rsidR="008007C6" w:rsidRPr="00CB4390" w:rsidRDefault="008007C6">
            <w:pPr>
              <w:spacing w:after="0" w:line="240" w:lineRule="auto"/>
              <w:rPr>
                <w:rFonts w:asciiTheme="minorHAnsi" w:hAnsiTheme="minorHAnsi" w:cstheme="minorHAnsi"/>
              </w:rPr>
            </w:pPr>
          </w:p>
          <w:p w:rsidR="008007C6" w:rsidRPr="00CB4390" w:rsidRDefault="008007C6">
            <w:pPr>
              <w:spacing w:after="0" w:line="240" w:lineRule="auto"/>
              <w:rPr>
                <w:rFonts w:asciiTheme="minorHAnsi" w:hAnsiTheme="minorHAnsi" w:cstheme="minorHAnsi"/>
              </w:rPr>
            </w:pPr>
          </w:p>
        </w:tc>
        <w:tc>
          <w:tcPr>
            <w:tcW w:w="9447" w:type="dxa"/>
            <w:gridSpan w:val="3"/>
            <w:tcBorders>
              <w:top w:val="single" w:sz="4" w:space="0" w:color="000000"/>
              <w:left w:val="single" w:sz="4" w:space="0" w:color="000000"/>
              <w:bottom w:val="single" w:sz="4" w:space="0" w:color="000000"/>
              <w:right w:val="single" w:sz="4" w:space="0" w:color="000000"/>
            </w:tcBorders>
          </w:tcPr>
          <w:p w:rsidR="008007C6" w:rsidRPr="00CB4390" w:rsidRDefault="008007C6">
            <w:pPr>
              <w:spacing w:after="0" w:line="240" w:lineRule="auto"/>
              <w:rPr>
                <w:rFonts w:asciiTheme="minorHAnsi" w:hAnsiTheme="minorHAnsi" w:cstheme="minorHAnsi"/>
              </w:rPr>
            </w:pPr>
          </w:p>
        </w:tc>
      </w:tr>
      <w:tr w:rsidR="008007C6" w:rsidRPr="00CB4390" w:rsidTr="008007C6">
        <w:tc>
          <w:tcPr>
            <w:tcW w:w="4644" w:type="dxa"/>
            <w:tcBorders>
              <w:top w:val="single" w:sz="4" w:space="0" w:color="000000"/>
              <w:left w:val="single" w:sz="4" w:space="0" w:color="000000"/>
              <w:bottom w:val="single" w:sz="4" w:space="0" w:color="000000"/>
              <w:right w:val="single" w:sz="4" w:space="0" w:color="000000"/>
            </w:tcBorders>
            <w:hideMark/>
          </w:tcPr>
          <w:p w:rsidR="008007C6" w:rsidRPr="00CB4390" w:rsidRDefault="008007C6">
            <w:pPr>
              <w:spacing w:after="0" w:line="240" w:lineRule="auto"/>
              <w:rPr>
                <w:rFonts w:asciiTheme="minorHAnsi" w:hAnsiTheme="minorHAnsi" w:cstheme="minorHAnsi"/>
                <w:b/>
              </w:rPr>
            </w:pPr>
            <w:r w:rsidRPr="00CB4390">
              <w:rPr>
                <w:rFonts w:asciiTheme="minorHAnsi" w:hAnsiTheme="minorHAnsi" w:cstheme="minorHAnsi"/>
                <w:b/>
              </w:rPr>
              <w:t>Teacher’s signature</w:t>
            </w:r>
          </w:p>
        </w:tc>
        <w:tc>
          <w:tcPr>
            <w:tcW w:w="4765" w:type="dxa"/>
            <w:tcBorders>
              <w:top w:val="single" w:sz="4" w:space="0" w:color="000000"/>
              <w:left w:val="single" w:sz="4" w:space="0" w:color="000000"/>
              <w:bottom w:val="single" w:sz="4" w:space="0" w:color="000000"/>
              <w:right w:val="single" w:sz="4" w:space="0" w:color="000000"/>
            </w:tcBorders>
          </w:tcPr>
          <w:p w:rsidR="008007C6" w:rsidRPr="00CB4390" w:rsidRDefault="008007C6">
            <w:pPr>
              <w:spacing w:after="0" w:line="240" w:lineRule="auto"/>
              <w:rPr>
                <w:rFonts w:asciiTheme="minorHAnsi" w:hAnsiTheme="minorHAnsi" w:cstheme="minorHAnsi"/>
              </w:rPr>
            </w:pPr>
          </w:p>
          <w:p w:rsidR="008007C6" w:rsidRPr="00CB4390" w:rsidRDefault="008007C6">
            <w:pPr>
              <w:spacing w:after="0" w:line="240" w:lineRule="auto"/>
              <w:rPr>
                <w:rFonts w:asciiTheme="minorHAnsi" w:hAnsiTheme="minorHAnsi" w:cstheme="minorHAnsi"/>
              </w:rPr>
            </w:pPr>
          </w:p>
        </w:tc>
        <w:tc>
          <w:tcPr>
            <w:tcW w:w="2382" w:type="dxa"/>
            <w:tcBorders>
              <w:top w:val="single" w:sz="4" w:space="0" w:color="000000"/>
              <w:left w:val="single" w:sz="4" w:space="0" w:color="000000"/>
              <w:bottom w:val="single" w:sz="4" w:space="0" w:color="000000"/>
              <w:right w:val="single" w:sz="4" w:space="0" w:color="000000"/>
            </w:tcBorders>
            <w:hideMark/>
          </w:tcPr>
          <w:p w:rsidR="008007C6" w:rsidRPr="00CB4390" w:rsidRDefault="008007C6">
            <w:pPr>
              <w:spacing w:after="0" w:line="240" w:lineRule="auto"/>
              <w:rPr>
                <w:rFonts w:asciiTheme="minorHAnsi" w:hAnsiTheme="minorHAnsi" w:cstheme="minorHAnsi"/>
                <w:b/>
              </w:rPr>
            </w:pPr>
            <w:r w:rsidRPr="00CB4390">
              <w:rPr>
                <w:rFonts w:asciiTheme="minorHAnsi" w:hAnsiTheme="minorHAnsi" w:cstheme="minorHAnsi"/>
                <w:b/>
              </w:rPr>
              <w:t>Date</w:t>
            </w:r>
          </w:p>
        </w:tc>
        <w:tc>
          <w:tcPr>
            <w:tcW w:w="2300" w:type="dxa"/>
            <w:tcBorders>
              <w:top w:val="single" w:sz="4" w:space="0" w:color="000000"/>
              <w:left w:val="single" w:sz="4" w:space="0" w:color="000000"/>
              <w:bottom w:val="single" w:sz="4" w:space="0" w:color="000000"/>
              <w:right w:val="single" w:sz="4" w:space="0" w:color="000000"/>
            </w:tcBorders>
          </w:tcPr>
          <w:p w:rsidR="008007C6" w:rsidRPr="00CB4390" w:rsidRDefault="008007C6">
            <w:pPr>
              <w:spacing w:after="0" w:line="240" w:lineRule="auto"/>
              <w:rPr>
                <w:rFonts w:asciiTheme="minorHAnsi" w:hAnsiTheme="minorHAnsi" w:cstheme="minorHAnsi"/>
              </w:rPr>
            </w:pPr>
          </w:p>
        </w:tc>
      </w:tr>
    </w:tbl>
    <w:p w:rsidR="008007C6" w:rsidRPr="00CB4390" w:rsidRDefault="008007C6" w:rsidP="008007C6">
      <w:pPr>
        <w:rPr>
          <w:rFonts w:asciiTheme="minorHAnsi" w:hAnsiTheme="minorHAnsi" w:cstheme="minorHAnsi"/>
        </w:rPr>
      </w:pPr>
    </w:p>
    <w:p w:rsidR="0028596C" w:rsidRPr="00CB4390" w:rsidRDefault="0028596C" w:rsidP="008007C6">
      <w:pPr>
        <w:spacing w:after="0"/>
        <w:rPr>
          <w:rFonts w:asciiTheme="minorHAnsi" w:hAnsiTheme="minorHAnsi" w:cstheme="minorHAnsi"/>
          <w:color w:val="FF0000"/>
        </w:rPr>
      </w:pPr>
    </w:p>
    <w:sectPr w:rsidR="0028596C" w:rsidRPr="00CB4390" w:rsidSect="0028596C">
      <w:headerReference w:type="default" r:id="rId9"/>
      <w:footerReference w:type="default" r:id="rId1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0DA" w:rsidRDefault="005820DA" w:rsidP="00017EF1">
      <w:pPr>
        <w:spacing w:after="0" w:line="240" w:lineRule="auto"/>
      </w:pPr>
      <w:r>
        <w:separator/>
      </w:r>
    </w:p>
  </w:endnote>
  <w:endnote w:type="continuationSeparator" w:id="0">
    <w:p w:rsidR="005820DA" w:rsidRDefault="005820DA" w:rsidP="00017E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695" w:rsidRPr="00106695" w:rsidRDefault="008007C6" w:rsidP="00106695">
    <w:pPr>
      <w:pStyle w:val="Footer"/>
      <w:jc w:val="right"/>
      <w:rPr>
        <w:rFonts w:ascii="Arial" w:hAnsi="Arial" w:cs="Arial"/>
        <w:sz w:val="18"/>
        <w:szCs w:val="18"/>
        <w:lang w:val="en-US"/>
      </w:rPr>
    </w:pPr>
    <w:r>
      <w:rPr>
        <w:rFonts w:ascii="Arial" w:hAnsi="Arial" w:cs="Arial"/>
        <w:sz w:val="18"/>
        <w:szCs w:val="18"/>
        <w:lang w:val="en-US"/>
      </w:rPr>
      <w:t xml:space="preserve">Current as of </w:t>
    </w:r>
    <w:proofErr w:type="gramStart"/>
    <w:r>
      <w:rPr>
        <w:rFonts w:ascii="Arial" w:hAnsi="Arial" w:cs="Arial"/>
        <w:sz w:val="18"/>
        <w:szCs w:val="18"/>
        <w:lang w:val="en-US"/>
      </w:rPr>
      <w:t>January  2013</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0DA" w:rsidRDefault="005820DA" w:rsidP="00017EF1">
      <w:pPr>
        <w:spacing w:after="0" w:line="240" w:lineRule="auto"/>
      </w:pPr>
      <w:r>
        <w:separator/>
      </w:r>
    </w:p>
  </w:footnote>
  <w:footnote w:type="continuationSeparator" w:id="0">
    <w:p w:rsidR="005820DA" w:rsidRDefault="005820DA" w:rsidP="00017E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695" w:rsidRPr="00017EF1" w:rsidRDefault="00106695" w:rsidP="00017EF1">
    <w:pPr>
      <w:pStyle w:val="Header"/>
      <w:ind w:left="-709"/>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B972E8"/>
    <w:multiLevelType w:val="hybridMultilevel"/>
    <w:tmpl w:val="A36620C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96C"/>
    <w:rsid w:val="00017EF1"/>
    <w:rsid w:val="000224E9"/>
    <w:rsid w:val="00042E2D"/>
    <w:rsid w:val="000C2F46"/>
    <w:rsid w:val="00106695"/>
    <w:rsid w:val="00172483"/>
    <w:rsid w:val="001C3B36"/>
    <w:rsid w:val="001F6C98"/>
    <w:rsid w:val="0028596C"/>
    <w:rsid w:val="004A6CB3"/>
    <w:rsid w:val="004D068C"/>
    <w:rsid w:val="005820DA"/>
    <w:rsid w:val="005A195E"/>
    <w:rsid w:val="005A687E"/>
    <w:rsid w:val="00693E3F"/>
    <w:rsid w:val="00694EDB"/>
    <w:rsid w:val="006C5E53"/>
    <w:rsid w:val="006D0995"/>
    <w:rsid w:val="00753914"/>
    <w:rsid w:val="007B6301"/>
    <w:rsid w:val="007C56F3"/>
    <w:rsid w:val="008007C6"/>
    <w:rsid w:val="00816242"/>
    <w:rsid w:val="00835776"/>
    <w:rsid w:val="00910CF8"/>
    <w:rsid w:val="00950557"/>
    <w:rsid w:val="009E775C"/>
    <w:rsid w:val="00A43454"/>
    <w:rsid w:val="00AC2DD0"/>
    <w:rsid w:val="00AF7FC7"/>
    <w:rsid w:val="00BF2185"/>
    <w:rsid w:val="00C0738C"/>
    <w:rsid w:val="00C24B2B"/>
    <w:rsid w:val="00CA41C6"/>
    <w:rsid w:val="00CB13B4"/>
    <w:rsid w:val="00CB4390"/>
    <w:rsid w:val="00CE6CCB"/>
    <w:rsid w:val="00D84EC8"/>
    <w:rsid w:val="00D9306A"/>
    <w:rsid w:val="00DF1740"/>
    <w:rsid w:val="00DF6312"/>
    <w:rsid w:val="00E91960"/>
    <w:rsid w:val="00EE20D2"/>
    <w:rsid w:val="00EF670E"/>
    <w:rsid w:val="00F522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CF8"/>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8596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28596C"/>
    <w:pPr>
      <w:ind w:left="720"/>
      <w:contextualSpacing/>
    </w:pPr>
  </w:style>
  <w:style w:type="paragraph" w:styleId="Header">
    <w:name w:val="header"/>
    <w:basedOn w:val="Normal"/>
    <w:link w:val="HeaderChar"/>
    <w:uiPriority w:val="99"/>
    <w:unhideWhenUsed/>
    <w:rsid w:val="00017E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7EF1"/>
  </w:style>
  <w:style w:type="paragraph" w:styleId="Footer">
    <w:name w:val="footer"/>
    <w:basedOn w:val="Normal"/>
    <w:link w:val="FooterChar"/>
    <w:uiPriority w:val="99"/>
    <w:unhideWhenUsed/>
    <w:rsid w:val="00017E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7EF1"/>
  </w:style>
  <w:style w:type="paragraph" w:styleId="BalloonText">
    <w:name w:val="Balloon Text"/>
    <w:basedOn w:val="Normal"/>
    <w:link w:val="BalloonTextChar"/>
    <w:uiPriority w:val="99"/>
    <w:semiHidden/>
    <w:unhideWhenUsed/>
    <w:rsid w:val="00017E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7EF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CF8"/>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8596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28596C"/>
    <w:pPr>
      <w:ind w:left="720"/>
      <w:contextualSpacing/>
    </w:pPr>
  </w:style>
  <w:style w:type="paragraph" w:styleId="Header">
    <w:name w:val="header"/>
    <w:basedOn w:val="Normal"/>
    <w:link w:val="HeaderChar"/>
    <w:uiPriority w:val="99"/>
    <w:unhideWhenUsed/>
    <w:rsid w:val="00017E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7EF1"/>
  </w:style>
  <w:style w:type="paragraph" w:styleId="Footer">
    <w:name w:val="footer"/>
    <w:basedOn w:val="Normal"/>
    <w:link w:val="FooterChar"/>
    <w:uiPriority w:val="99"/>
    <w:unhideWhenUsed/>
    <w:rsid w:val="00017E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7EF1"/>
  </w:style>
  <w:style w:type="paragraph" w:styleId="BalloonText">
    <w:name w:val="Balloon Text"/>
    <w:basedOn w:val="Normal"/>
    <w:link w:val="BalloonTextChar"/>
    <w:uiPriority w:val="99"/>
    <w:semiHidden/>
    <w:unhideWhenUsed/>
    <w:rsid w:val="00017E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7E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631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329</Words>
  <Characters>1879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DEET</Company>
  <LinksUpToDate>false</LinksUpToDate>
  <CharactersWithSpaces>2204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john.sarev</dc:creator>
  <cp:lastModifiedBy>Janine Matheson1</cp:lastModifiedBy>
  <cp:revision>4</cp:revision>
  <cp:lastPrinted>2013-06-24T03:10:00Z</cp:lastPrinted>
  <dcterms:created xsi:type="dcterms:W3CDTF">2013-01-02T02:32:00Z</dcterms:created>
  <dcterms:modified xsi:type="dcterms:W3CDTF">2013-06-24T03:10:00Z</dcterms:modified>
</cp:coreProperties>
</file>